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B8" w:rsidRPr="00681DDD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9E8">
        <w:rPr>
          <w:rFonts w:ascii="Times New Roman" w:hAnsi="Times New Roman" w:cs="Times New Roman"/>
          <w:b/>
          <w:sz w:val="32"/>
        </w:rPr>
        <w:t>Harvey High School</w:t>
      </w:r>
    </w:p>
    <w:p w:rsidR="00D41FE4" w:rsidRPr="000C73F0" w:rsidRDefault="000639E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2055, Rte. 3, Harvey Station, NB</w:t>
      </w:r>
    </w:p>
    <w:p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 w:rsidRPr="000C73F0">
        <w:rPr>
          <w:rFonts w:ascii="Times New Roman" w:hAnsi="Times New Roman" w:cs="Times New Roman"/>
          <w:b/>
          <w:sz w:val="32"/>
          <w:highlight w:val="yellow"/>
        </w:rPr>
        <w:t>Date</w:t>
      </w:r>
      <w:r w:rsidR="00681DDD">
        <w:rPr>
          <w:rFonts w:ascii="Times New Roman" w:hAnsi="Times New Roman" w:cs="Times New Roman"/>
          <w:b/>
          <w:sz w:val="32"/>
          <w:highlight w:val="yellow"/>
        </w:rPr>
        <w:t>: _</w:t>
      </w:r>
      <w:r w:rsidR="000639E8">
        <w:rPr>
          <w:rFonts w:ascii="Times New Roman" w:hAnsi="Times New Roman" w:cs="Times New Roman"/>
          <w:b/>
          <w:sz w:val="32"/>
          <w:highlight w:val="yellow"/>
        </w:rPr>
        <w:t>April 12, 2017</w:t>
      </w:r>
      <w:r w:rsidR="00681DDD">
        <w:rPr>
          <w:rFonts w:ascii="Times New Roman" w:hAnsi="Times New Roman" w:cs="Times New Roman"/>
          <w:b/>
          <w:sz w:val="32"/>
          <w:highlight w:val="yellow"/>
        </w:rPr>
        <w:t>_______</w:t>
      </w:r>
      <w:r w:rsidR="00681DDD">
        <w:rPr>
          <w:rFonts w:ascii="Times New Roman" w:hAnsi="Times New Roman" w:cs="Times New Roman"/>
          <w:b/>
          <w:sz w:val="32"/>
          <w:highlight w:val="yellow"/>
        </w:rPr>
        <w:tab/>
        <w:t>Time: __</w:t>
      </w:r>
      <w:r w:rsidR="000639E8">
        <w:rPr>
          <w:rFonts w:ascii="Times New Roman" w:hAnsi="Times New Roman" w:cs="Times New Roman"/>
          <w:b/>
          <w:sz w:val="32"/>
          <w:highlight w:val="yellow"/>
        </w:rPr>
        <w:t>7:02 PM</w:t>
      </w:r>
      <w:r w:rsidR="00681DDD">
        <w:rPr>
          <w:rFonts w:ascii="Times New Roman" w:hAnsi="Times New Roman" w:cs="Times New Roman"/>
          <w:b/>
          <w:sz w:val="32"/>
          <w:highlight w:val="yellow"/>
        </w:rPr>
        <w:t>________</w:t>
      </w:r>
    </w:p>
    <w:p w:rsidR="00D41FE4" w:rsidRPr="000C73F0" w:rsidRDefault="000639E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0C73F0"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:rsidR="000C73F0" w:rsidRDefault="000639E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Letishia Harris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:rsidR="00681DDD" w:rsidRDefault="000639E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Serena Bradford, Co-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</w:p>
          <w:p w:rsidR="00681DDD" w:rsidRDefault="000639E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Nina McCarthy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Teacher Rep.</w:t>
            </w:r>
          </w:p>
          <w:p w:rsidR="00681DDD" w:rsidRDefault="000639E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Aibhleann Moeller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Student Rep.</w:t>
            </w:r>
          </w:p>
          <w:p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0639E8">
              <w:rPr>
                <w:rFonts w:ascii="Times New Roman" w:hAnsi="Times New Roman" w:cs="Times New Roman"/>
                <w:b/>
                <w:sz w:val="24"/>
                <w:szCs w:val="24"/>
              </w:rPr>
              <w:t>: Mary Scott, Tammy Carter, Nicole Moeller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063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Brenda McKeen, Kim Corey/Tracey Messer from Home and School</w:t>
            </w: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0C73F0" w:rsidRDefault="000639E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Crysta Collicott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0639E8" w:rsidRDefault="000639E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Andrew Corey</w:t>
            </w: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639E8">
        <w:rPr>
          <w:rFonts w:ascii="Times New Roman" w:hAnsi="Times New Roman" w:cs="Times New Roman"/>
          <w:b/>
          <w:sz w:val="24"/>
        </w:rPr>
        <w:t xml:space="preserve"> </w:t>
      </w:r>
      <w:r w:rsidR="000639E8" w:rsidRPr="000639E8">
        <w:rPr>
          <w:rFonts w:ascii="Times New Roman" w:hAnsi="Times New Roman" w:cs="Times New Roman"/>
          <w:sz w:val="24"/>
        </w:rPr>
        <w:t>C. Collicott called meeting to order at 7:02 when full quorum realized.  Welcome to Aibhleann Moeller, new student rep. Letishia Harris chairing this meeting.</w:t>
      </w:r>
      <w:r w:rsidR="000639E8">
        <w:rPr>
          <w:rFonts w:ascii="Times New Roman" w:hAnsi="Times New Roman" w:cs="Times New Roman"/>
          <w:b/>
          <w:sz w:val="24"/>
        </w:rPr>
        <w:t xml:space="preserve"> 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639E8">
        <w:rPr>
          <w:rFonts w:ascii="Times New Roman" w:hAnsi="Times New Roman" w:cs="Times New Roman"/>
          <w:b/>
          <w:sz w:val="24"/>
        </w:rPr>
        <w:t xml:space="preserve"> </w:t>
      </w:r>
      <w:r w:rsidR="000639E8" w:rsidRPr="000639E8">
        <w:rPr>
          <w:rFonts w:ascii="Times New Roman" w:hAnsi="Times New Roman" w:cs="Times New Roman"/>
          <w:sz w:val="24"/>
        </w:rPr>
        <w:t>Serena moved to approve, Mary seconded</w:t>
      </w:r>
      <w:r w:rsidR="000639E8">
        <w:rPr>
          <w:rFonts w:ascii="Times New Roman" w:hAnsi="Times New Roman" w:cs="Times New Roman"/>
          <w:b/>
          <w:sz w:val="24"/>
        </w:rPr>
        <w:t>.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639E8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639E8">
        <w:rPr>
          <w:rFonts w:ascii="Times New Roman" w:hAnsi="Times New Roman" w:cs="Times New Roman"/>
          <w:b/>
          <w:sz w:val="24"/>
        </w:rPr>
        <w:t xml:space="preserve"> </w:t>
      </w:r>
      <w:r w:rsidR="000639E8" w:rsidRPr="000639E8">
        <w:rPr>
          <w:rFonts w:ascii="Times New Roman" w:hAnsi="Times New Roman" w:cs="Times New Roman"/>
          <w:sz w:val="24"/>
        </w:rPr>
        <w:t xml:space="preserve">Nina moved to accept with small amendments to attendance.  Tammy seconded. 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639E8">
        <w:rPr>
          <w:rFonts w:ascii="Times New Roman" w:hAnsi="Times New Roman" w:cs="Times New Roman"/>
          <w:b/>
          <w:sz w:val="24"/>
        </w:rPr>
        <w:t xml:space="preserve"> </w:t>
      </w:r>
      <w:r w:rsidR="000639E8" w:rsidRPr="000639E8">
        <w:rPr>
          <w:rFonts w:ascii="Times New Roman" w:hAnsi="Times New Roman" w:cs="Times New Roman"/>
          <w:sz w:val="24"/>
        </w:rPr>
        <w:t>none.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639E8">
        <w:rPr>
          <w:rFonts w:ascii="Times New Roman" w:hAnsi="Times New Roman" w:cs="Times New Roman"/>
          <w:b/>
          <w:sz w:val="24"/>
        </w:rPr>
        <w:t xml:space="preserve"> </w:t>
      </w:r>
    </w:p>
    <w:p w:rsidR="000639E8" w:rsidRDefault="000639E8" w:rsidP="000639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639E8">
        <w:rPr>
          <w:rFonts w:ascii="Times New Roman" w:hAnsi="Times New Roman" w:cs="Times New Roman"/>
          <w:sz w:val="24"/>
        </w:rPr>
        <w:t>Positive Learning and Working Environment distributed, with new data input (Teacher and Stu</w:t>
      </w:r>
      <w:r>
        <w:rPr>
          <w:rFonts w:ascii="Times New Roman" w:hAnsi="Times New Roman" w:cs="Times New Roman"/>
          <w:sz w:val="24"/>
        </w:rPr>
        <w:t>dent Perception Surveys, etc. )</w:t>
      </w:r>
      <w:r w:rsidRPr="000639E8">
        <w:rPr>
          <w:rFonts w:ascii="Times New Roman" w:hAnsi="Times New Roman" w:cs="Times New Roman"/>
          <w:sz w:val="24"/>
        </w:rPr>
        <w:t xml:space="preserve">from the last time this document was shared.  </w:t>
      </w:r>
      <w:r>
        <w:rPr>
          <w:rFonts w:ascii="Times New Roman" w:hAnsi="Times New Roman" w:cs="Times New Roman"/>
          <w:sz w:val="24"/>
        </w:rPr>
        <w:t xml:space="preserve">The document, progress of the plan, and next steps were discussed. </w:t>
      </w:r>
    </w:p>
    <w:p w:rsidR="000639E8" w:rsidRDefault="000639E8" w:rsidP="000639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Response to Intervention (RTI) Academic has been developed and adopted and the outline for this was shared. An RTI Behaviour is in process.</w:t>
      </w:r>
    </w:p>
    <w:p w:rsidR="000639E8" w:rsidRDefault="000639E8" w:rsidP="000639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Middle School Academic Improvement Time (AIT)</w:t>
      </w:r>
      <w:r w:rsidR="008C6FE9">
        <w:rPr>
          <w:rFonts w:ascii="Times New Roman" w:hAnsi="Times New Roman" w:cs="Times New Roman"/>
          <w:sz w:val="24"/>
        </w:rPr>
        <w:t xml:space="preserve"> is being reorganized. The direction that reorganization is taking and the reasons for it were shared with the committee by Crysta.</w:t>
      </w:r>
    </w:p>
    <w:p w:rsidR="008C6FE9" w:rsidRDefault="008C6FE9" w:rsidP="000639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Leaps and Bound Math Grade 6 Intervention Pilot Program; Mrs. Lynch, Ms. McCarthy, and Mrs. Parra have been trained and will be sharing their knowledge at upcoming PL Days as well as in an ongoing manner.  Leaps and Bound is a diagnostic tool and is already being used in school, and will be rolled into the changes envisioned for AIT. It will require support and volunteers to implement fully.</w:t>
      </w:r>
    </w:p>
    <w:p w:rsidR="008C6FE9" w:rsidRPr="000639E8" w:rsidRDefault="008C6FE9" w:rsidP="000639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 &amp; SCHOOL: No rep present to report, but it was shared that the Chowder/Chili Dinner raised over $800 for H&amp;S.  Those present shared that there were only 3 crockpots of leftovers at the end of the night and that the endeavor was much easier than a spaghetti dinner.  It was </w:t>
      </w:r>
      <w:r>
        <w:rPr>
          <w:rFonts w:ascii="Times New Roman" w:hAnsi="Times New Roman" w:cs="Times New Roman"/>
          <w:sz w:val="24"/>
        </w:rPr>
        <w:lastRenderedPageBreak/>
        <w:t xml:space="preserve">observed that everyone had a great time and is speculated that the event may become a regular occurrence. 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C6FE9">
        <w:rPr>
          <w:rFonts w:ascii="Times New Roman" w:hAnsi="Times New Roman" w:cs="Times New Roman"/>
          <w:b/>
          <w:sz w:val="24"/>
        </w:rPr>
        <w:t xml:space="preserve"> </w:t>
      </w:r>
      <w:r w:rsidR="008C6FE9" w:rsidRPr="008C6FE9">
        <w:rPr>
          <w:rFonts w:ascii="Times New Roman" w:hAnsi="Times New Roman" w:cs="Times New Roman"/>
          <w:sz w:val="24"/>
        </w:rPr>
        <w:t>none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1FE4" w:rsidRPr="008C6FE9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C6FE9">
        <w:rPr>
          <w:rFonts w:ascii="Times New Roman" w:hAnsi="Times New Roman" w:cs="Times New Roman"/>
          <w:b/>
          <w:sz w:val="24"/>
        </w:rPr>
        <w:t xml:space="preserve"> </w:t>
      </w:r>
      <w:r w:rsidR="008C6FE9">
        <w:rPr>
          <w:rFonts w:ascii="Times New Roman" w:hAnsi="Times New Roman" w:cs="Times New Roman"/>
          <w:sz w:val="24"/>
        </w:rPr>
        <w:t>Monday, May 15, 2017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8C6FE9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C6FE9">
        <w:rPr>
          <w:rFonts w:ascii="Times New Roman" w:hAnsi="Times New Roman" w:cs="Times New Roman"/>
          <w:sz w:val="24"/>
        </w:rPr>
        <w:t xml:space="preserve"> Nicole moved to adjourn at the close of business, Tammy seconded. Meeting adjourned at 7:27 pm.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0C73F0" w:rsidRP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13E1D"/>
    <w:multiLevelType w:val="hybridMultilevel"/>
    <w:tmpl w:val="24A4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639E8"/>
    <w:rsid w:val="000C73F0"/>
    <w:rsid w:val="002F49E3"/>
    <w:rsid w:val="00394B90"/>
    <w:rsid w:val="003B7E80"/>
    <w:rsid w:val="00681DDD"/>
    <w:rsid w:val="007B74B8"/>
    <w:rsid w:val="008C6FE9"/>
    <w:rsid w:val="009D33DB"/>
    <w:rsid w:val="00A313C3"/>
    <w:rsid w:val="00C53019"/>
    <w:rsid w:val="00D4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BDEEA-F5AE-4EC4-96B1-BA25A583C6B0}"/>
</file>

<file path=customXml/itemProps2.xml><?xml version="1.0" encoding="utf-8"?>
<ds:datastoreItem xmlns:ds="http://schemas.openxmlformats.org/officeDocument/2006/customXml" ds:itemID="{6E3CD252-C1D4-40B3-82EE-D002F8BFD566}"/>
</file>

<file path=customXml/itemProps3.xml><?xml version="1.0" encoding="utf-8"?>
<ds:datastoreItem xmlns:ds="http://schemas.openxmlformats.org/officeDocument/2006/customXml" ds:itemID="{23EB9C54-7470-47D5-9F85-114BE7C608ED}"/>
</file>

<file path=customXml/itemProps4.xml><?xml version="1.0" encoding="utf-8"?>
<ds:datastoreItem xmlns:ds="http://schemas.openxmlformats.org/officeDocument/2006/customXml" ds:itemID="{FC9A40C2-B8DA-4CE0-BD56-9A578DB04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Admin, Paula</cp:lastModifiedBy>
  <cp:revision>2</cp:revision>
  <dcterms:created xsi:type="dcterms:W3CDTF">2017-05-16T13:05:00Z</dcterms:created>
  <dcterms:modified xsi:type="dcterms:W3CDTF">2017-05-16T13:05:00Z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